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8725EC" w14:textId="77777777" w:rsidR="005E5E3E" w:rsidRPr="00CE73B9" w:rsidRDefault="005E5E3E" w:rsidP="005E5E3E">
      <w:pPr>
        <w:rPr>
          <w:b/>
          <w:bCs/>
        </w:rPr>
      </w:pPr>
      <w:r w:rsidRPr="00CE73B9">
        <w:rPr>
          <w:b/>
          <w:bCs/>
        </w:rPr>
        <w:t>Yorum yönergeleri</w:t>
      </w:r>
    </w:p>
    <w:p w14:paraId="72C679F7" w14:textId="77777777" w:rsidR="005E5E3E" w:rsidRDefault="005E5E3E" w:rsidP="005E5E3E">
      <w:r>
        <w:t>Son güncelleme tarihi 18/08/2022</w:t>
      </w:r>
    </w:p>
    <w:p w14:paraId="4341F184" w14:textId="77777777" w:rsidR="005E5E3E" w:rsidRDefault="005E5E3E" w:rsidP="005E5E3E">
      <w:r>
        <w:t xml:space="preserve">Yorumlar, misafirlerin verecekleri kararlarda etkili olan önemli ve değerli bir özelliktir.  </w:t>
      </w:r>
    </w:p>
    <w:p w14:paraId="53DB274C" w14:textId="77777777" w:rsidR="005E5E3E" w:rsidRDefault="005E5E3E" w:rsidP="005E5E3E">
      <w:r>
        <w:t>Yorumların güvenilir olması gerektiğinin farkındayız. Yalnızca bir seyahat hizmeti rezervasyonu yaptıran veya bu hizmeti sağlayan kullanıcıların deneyimleriyle ilgili "doğruluğu onaylanmış yorum" gönderdiğinden emin olmak için gerekli adımları atıyoruz. Bu doğrultuda, yorum gönderme olanağı sunulacak kullanıcılar konusunda kısıtlamalar uyguluyor, yorum gönderme için belirli bir süre veriyor, bazı durumlarda kanıt istiyor ve platformumuzda gösterilen bir yoruma itiraz etmeleri için misafirler ile ortaklara a</w:t>
      </w:r>
      <w:r>
        <w:rPr>
          <w:rFonts w:hint="eastAsia"/>
        </w:rPr>
        <w:t>ş</w:t>
      </w:r>
      <w:r>
        <w:t xml:space="preserve">ağıda belirtilen yolları sunuyoruz. Aşağıda açıklandığı üzere, bazı kiralık tatil evi konaklamaları ve aktivitelerle ilgili yorumlar gibi doğrudan hizmetimiz aracılığıyla gönderilmeyen ve doğruluğu bu şekilde onaylanmamış tüm yorumları ekranımızda açıkça belirtiyoruz. </w:t>
      </w:r>
    </w:p>
    <w:p w14:paraId="197F805A" w14:textId="77777777" w:rsidR="005E5E3E" w:rsidRDefault="005E5E3E" w:rsidP="005E5E3E">
      <w:r>
        <w:t xml:space="preserve">Misafirler hizmetimize yorum gönderdiğinde küfür, ayrımcılık, kişisel bilgilerin ifşası ve yasa dışı olabilecek içerik gibi sorunları belirlemek için otomatik denetleme uyguluyoruz. </w:t>
      </w:r>
      <w:r>
        <w:rPr>
          <w:rFonts w:ascii="Arial" w:hAnsi="Arial" w:cs="Arial"/>
        </w:rPr>
        <w:t> </w:t>
      </w:r>
      <w:r>
        <w:t xml:space="preserve">Ayrıca, yorumun reddedilmesine veya yayımlanmasına karar vermek için pek </w:t>
      </w:r>
      <w:r>
        <w:rPr>
          <w:rFonts w:hint="eastAsia"/>
        </w:rPr>
        <w:t>ç</w:t>
      </w:r>
      <w:r>
        <w:t xml:space="preserve">ok yorum üzerinde ek otomatik ve manuel kontroller gerçekleştiriyoruz. Bazı durumlarda yorumu yazan kullanıcıya, yorumunu tekrar denetlemeye gönderme olanağı sağlıyoruz.  </w:t>
      </w:r>
    </w:p>
    <w:p w14:paraId="4B6BCC32" w14:textId="77777777" w:rsidR="005E5E3E" w:rsidRPr="00CE73B9" w:rsidRDefault="005E5E3E" w:rsidP="005E5E3E">
      <w:pPr>
        <w:rPr>
          <w:b/>
          <w:bCs/>
        </w:rPr>
      </w:pPr>
      <w:r w:rsidRPr="00CE73B9">
        <w:rPr>
          <w:b/>
          <w:bCs/>
        </w:rPr>
        <w:t xml:space="preserve">Konaklama yeri yorumları </w:t>
      </w:r>
    </w:p>
    <w:p w14:paraId="0185694B" w14:textId="77777777" w:rsidR="005E5E3E" w:rsidRDefault="005E5E3E" w:rsidP="005E5E3E">
      <w:r>
        <w:t xml:space="preserve">Yorumların tarafsız olması bizim için önemlidir. Misafirlerimiz, bir konaklama yerini her açıdan puanlayarak yorum gönderebilir veya bir konaklama yeri ya da konaklama deneyimi hakkında yalnızca birkaç açıdan veya belirli özellikleri göz önünde bulundurarak puanlama ve yorum yapabilir. Her iki durumda da, misafirler, deneyimlerini puanlamanın net olduğu bir ölçek (örneğin 1-5) üzerinden değerlendirme fırsatına sahiptir. Tamamlanan bölümler aşamalı bir şekilde otomatik olarak gönderilebilir. Bir misafir, bir konaklama yerindeki konaklama deneyimi hakkında birden fazla yorum gönderirse, yalnızca son gönderdiği yorum kullanılır. Konaklama yerleri için genel, yani başlıkta gösterilen yorum puanları, yorumların ilgili tüm nihai puanlarının basit ortalaması alınarak hesaplanır.  </w:t>
      </w:r>
    </w:p>
    <w:p w14:paraId="76250E87" w14:textId="77777777" w:rsidR="005E5E3E" w:rsidRDefault="005E5E3E" w:rsidP="005E5E3E">
      <w:r>
        <w:t>Yorumların hizmetimizde görünüp görünmeyeceği aşağıdaki uygunluk ve kaldırma koşullarına göre belirlenir. Herhangi bir koşula uyulmaması nedeniyle bir yorumu reddedebilir veya kaldırabiliriz.</w:t>
      </w:r>
    </w:p>
    <w:p w14:paraId="06AB384D" w14:textId="77777777" w:rsidR="005E5E3E" w:rsidRDefault="005E5E3E" w:rsidP="005E5E3E">
      <w:r>
        <w:t xml:space="preserve">Yorumlar, konaklamadan sonraki 6 ay içinde gönderilmelidir. Konaklama yeri sahipleri; sahibi oldukları, yönettikleri veya başka bir şekilde ilişkili oldukları bir konaklama yeri hakkında yorum gönderemez. Misafirler de kendileri hakkında yorum gönderemez. Talep edilmesi hâlinde, misafir veya konaklama yeri, konaklama yerindeki konaklamaya (veya </w:t>
      </w:r>
      <w:r>
        <w:lastRenderedPageBreak/>
        <w:t>taraflardan birinin gerekli işlemi yapma konusunda gecikmesi nedeniyle konaklamaya devam edilemediğine) dair yeterli kanıtları sunabilmelidir. Misafirin varış tarihinden önce iptal edilmiş kiralık tatil evi sözleşmesi uyarınca ödeme yapıldığını veya misafirin konaklama yerine varmasına rağmen öngörülemeyen durumlar nedeniyle alternatif bir konaklama yerinde konaklamak zorunda kaldığı durumlarda da kiralama sözleşmesi uyarınca ödeme yapıldığını gösteren ilgili konaklama makbuzları, yani sistemimizden alınan kiralık tatil evi erişim bilgileri makbuzları yeterli kanıt olabilir.</w:t>
      </w:r>
    </w:p>
    <w:p w14:paraId="719B8629" w14:textId="77777777" w:rsidR="005E5E3E" w:rsidRDefault="005E5E3E" w:rsidP="005E5E3E">
      <w:r>
        <w:t xml:space="preserve">Tüm yorumları (hem olumlu hem de olumsuz) yönergelerimize uygun oldukları ve şunları içermedikleri takdirde yayımlayacak ve göstereceğiz: </w:t>
      </w:r>
    </w:p>
    <w:p w14:paraId="7676C8D4" w14:textId="77777777" w:rsidR="005E5E3E" w:rsidRDefault="005E5E3E" w:rsidP="005E5E3E">
      <w:r>
        <w:t xml:space="preserve">- Konaklama yeri fiyatları, fiyat aralıkları veya diğer fiyat bilgileri; </w:t>
      </w:r>
    </w:p>
    <w:p w14:paraId="46036979" w14:textId="77777777" w:rsidR="005E5E3E" w:rsidRDefault="005E5E3E" w:rsidP="005E5E3E">
      <w:r>
        <w:t xml:space="preserve">- Diğer yorumlar veya web sitesinin içeriği hakkındaki yorumlar veya sorular; </w:t>
      </w:r>
    </w:p>
    <w:p w14:paraId="0BF2158F" w14:textId="77777777" w:rsidR="005E5E3E" w:rsidRDefault="005E5E3E" w:rsidP="005E5E3E">
      <w:r>
        <w:t xml:space="preserve">- Doğrudan konaklama yeri personeline yöneltilen yorumlar veya sorular ya da misafirlerin doğrudan konaklama yerinden rezervasyon yapmaya teşvik edildiği yorumlar; </w:t>
      </w:r>
    </w:p>
    <w:p w14:paraId="6131D72E" w14:textId="77777777" w:rsidR="005E5E3E" w:rsidRDefault="005E5E3E" w:rsidP="005E5E3E">
      <w:r>
        <w:t xml:space="preserve">- Yanlış beyanlar veya hukuka aykırı açıklamalar; </w:t>
      </w:r>
    </w:p>
    <w:p w14:paraId="5018DD72" w14:textId="77777777" w:rsidR="005E5E3E" w:rsidRDefault="005E5E3E" w:rsidP="005E5E3E">
      <w:r>
        <w:t xml:space="preserve">- Küfür veya diğer sakıncalı içerik; </w:t>
      </w:r>
    </w:p>
    <w:p w14:paraId="64F4412B" w14:textId="77777777" w:rsidR="005E5E3E" w:rsidRDefault="005E5E3E" w:rsidP="005E5E3E">
      <w:r>
        <w:t xml:space="preserve">- Belirli bir kişiyle ilişkilendirilebilecek telefon numaraları, fiziksel adresler, e-posta adresleri veya bilgiler; </w:t>
      </w:r>
    </w:p>
    <w:p w14:paraId="0974F7E6" w14:textId="77777777" w:rsidR="005E5E3E" w:rsidRDefault="005E5E3E" w:rsidP="005E5E3E">
      <w:r>
        <w:t xml:space="preserve">- HTML etiketleri veya URL'ler; </w:t>
      </w:r>
    </w:p>
    <w:p w14:paraId="6756EDE5" w14:textId="77777777" w:rsidR="005E5E3E" w:rsidRDefault="005E5E3E" w:rsidP="005E5E3E">
      <w:r>
        <w:t xml:space="preserve">- Web sitelerinden, kitaplardan, dergilerden, gazetelerden veya diğer kaynaklardan alıntılanan içerikler; </w:t>
      </w:r>
    </w:p>
    <w:p w14:paraId="0CF16501" w14:textId="77777777" w:rsidR="005E5E3E" w:rsidRDefault="005E5E3E" w:rsidP="005E5E3E">
      <w:r>
        <w:t xml:space="preserve">- Başka birinin kimliğine bürünme veya başka bir kişi hakkında bilgi. </w:t>
      </w:r>
    </w:p>
    <w:p w14:paraId="23BC7FAD" w14:textId="77777777" w:rsidR="005E5E3E" w:rsidRDefault="005E5E3E" w:rsidP="005E5E3E">
      <w:r>
        <w:t xml:space="preserve">Yorumları sadece içeriğin olumsuz olması nedeniyle kaldırmayız. Bir misafirin konaklamak istemesine rağmen oda sunulmadığı veya bir misafirin planlanan çıkış gününden önce konaklama yerinden ayrıldığı belirtilen yorumları kaldırmayız. Yorumları, örneğin aşağıdakileri içerebilecek uygun veya ciddi durumlarda (kendi takdirimize bağlı olarak) kaldırırız: </w:t>
      </w:r>
    </w:p>
    <w:p w14:paraId="117ADF0D" w14:textId="77777777" w:rsidR="005E5E3E" w:rsidRDefault="005E5E3E" w:rsidP="005E5E3E">
      <w:r>
        <w:t xml:space="preserve">- Yorumda, bir konaklama yeri çalışanının tam adı geçiyorsa; </w:t>
      </w:r>
    </w:p>
    <w:p w14:paraId="31CBA8FA" w14:textId="77777777" w:rsidR="005E5E3E" w:rsidRDefault="005E5E3E" w:rsidP="005E5E3E">
      <w:r>
        <w:t xml:space="preserve">- Yorumun sahte olduğu veya hileli olarak sunulduğu kanıtlanmışsa; </w:t>
      </w:r>
    </w:p>
    <w:p w14:paraId="6D1E3B96" w14:textId="77777777" w:rsidR="005E5E3E" w:rsidRDefault="005E5E3E" w:rsidP="005E5E3E">
      <w:r>
        <w:t xml:space="preserve">- Yorum sahiplerinin fotoğrafları çıplaklık gibi uygunsuz içerik barındırıyorsa; </w:t>
      </w:r>
    </w:p>
    <w:p w14:paraId="3BE0CF3F" w14:textId="77777777" w:rsidR="005E5E3E" w:rsidRDefault="005E5E3E" w:rsidP="005E5E3E">
      <w:r>
        <w:t xml:space="preserve">- Yorum, çocuk istismarı veya pornosuyla ilgili kanıtlar içeriyorsa; </w:t>
      </w:r>
    </w:p>
    <w:p w14:paraId="3A7B70FD" w14:textId="77777777" w:rsidR="005E5E3E" w:rsidRDefault="005E5E3E" w:rsidP="005E5E3E">
      <w:r>
        <w:t xml:space="preserve">- Yorum, herhangi bir misafirin ağır şekilde yaralanması veya ölmesi ile ilgili kanıtlar içeriyorsa. </w:t>
      </w:r>
    </w:p>
    <w:p w14:paraId="2CAA703B" w14:textId="77777777" w:rsidR="005E5E3E" w:rsidRDefault="005E5E3E" w:rsidP="005E5E3E">
      <w:r>
        <w:lastRenderedPageBreak/>
        <w:t xml:space="preserve">Yorum gönderme için belirlenen uygunluk şartlarından birinin karşılanmaması (ör. zamanlama ile ilgili olarak veya konaklama kanıtının olmaması) durumunda veya misafirlerin kişisel veri talebi gibi belirli yasal talepleri doğrultusunda bir yorumu kaldırabiliriz (veya yayımlamayabiliriz). Sınırlı sayıda yoruma sahip konaklama yerleri hariç olmak üzere, bilgilerin tutarlı olmasını sağlamak amacıyla tüm yorumları 3 yıllık bir sürenin sonunda kaldırırız. </w:t>
      </w:r>
    </w:p>
    <w:p w14:paraId="21A04481" w14:textId="77777777" w:rsidR="005E5E3E" w:rsidRDefault="005E5E3E" w:rsidP="005E5E3E">
      <w:r>
        <w:t xml:space="preserve">Misafirler, rahatsız oldukları herhangi bir yorumu destek ekibimize bildirebilir. Söz konusu yorum için çoğu web sitemizde "işaretleme" özelliğini kullanabilirler. Bu özelliğin hizmetimiz genelindeki erişilebilirliğinin artırılmasına şu anda devam edilmektedir. </w:t>
      </w:r>
    </w:p>
    <w:p w14:paraId="1C70BDC4" w14:textId="77777777" w:rsidR="005E5E3E" w:rsidRDefault="005E5E3E" w:rsidP="005E5E3E">
      <w:r>
        <w:t xml:space="preserve">Konaklama yerlerine, bildirilen sorunlarla ilgili olarak, bir yönetim yanıt aracı üzerinden yorumları yanıtlama imkânı sunuyoruz. Bu sayede, konaklama yeri sahipleri, çözümleri ve konaklama yerinde yapılan iyileştirmeleri potansiyel misafirlerle doğrudan paylaşabilir. Bunlar, bir konaklama yeri hakkındaki görüşlerin çeşitliliğine katkıda bulunabilir ve misafirlere daha fazla yararlı bilgi sağlayabilir. </w:t>
      </w:r>
    </w:p>
    <w:p w14:paraId="2C2CC4D2" w14:textId="77777777" w:rsidR="005E5E3E" w:rsidRDefault="005E5E3E" w:rsidP="005E5E3E">
      <w:r>
        <w:t>Bir yorumun denetlemeye rağmen yukarıda belirtilen yönergelere gerçekten aykırı olduğunu düşünen konaklama yerlerine, değerlendirme için ortak hizmetleri aracılığıyla yorum itiraz formu gönderme olanağı da sunuyoruz. Ayrıca, bir konaklama yeri mülkiyeti de</w:t>
      </w:r>
      <w:r>
        <w:rPr>
          <w:rFonts w:hint="eastAsia"/>
        </w:rPr>
        <w:t>ğ</w:t>
      </w:r>
      <w:r>
        <w:t xml:space="preserve">iştiğinde veya kapsamlı yenileme çalışmaları gerçekleştirildiğinde, konaklama yeri hakkındaki yorumların kaldırılmasına yönelik talepleri ilgili duruma özel olarak değerlendirebiliriz. </w:t>
      </w:r>
    </w:p>
    <w:p w14:paraId="2883B5E9" w14:textId="771EBAA2" w:rsidR="00381F82" w:rsidRDefault="005E5E3E">
      <w:r>
        <w:t>Yorum yazan kullanıcılar veya bu kullanıcıların konaklama yerlerindeki işlemleri hakkında kişisel olarak tanınmaya neden olan bilgiler paylaşmıyoruz ve konaklama yerlerine söz konusu kullanıcılarla doğrudan iletişime geçme imkânı sunmuyoruz. Yukarıda belirtilen denetlemenin haricinde veya yorum yazan kullanıcı bize soru sorduğunda veya bir sorun ilettiğinde sunduğumuz doğrudan desteğin dışında bu kullanıcılarla aktif olarak iletişime geçmeyiz.</w:t>
      </w:r>
      <w:r w:rsidR="009F16F0">
        <w:t xml:space="preserve"> </w:t>
      </w:r>
    </w:p>
    <w:sectPr w:rsidR="00381F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F09"/>
    <w:rsid w:val="000356FC"/>
    <w:rsid w:val="0006092B"/>
    <w:rsid w:val="000B5015"/>
    <w:rsid w:val="000E4440"/>
    <w:rsid w:val="001204FD"/>
    <w:rsid w:val="001361D9"/>
    <w:rsid w:val="0017782F"/>
    <w:rsid w:val="00277EC7"/>
    <w:rsid w:val="002B5AB0"/>
    <w:rsid w:val="002E72BA"/>
    <w:rsid w:val="00332B1C"/>
    <w:rsid w:val="003470AA"/>
    <w:rsid w:val="00347DD7"/>
    <w:rsid w:val="00381F82"/>
    <w:rsid w:val="003F1172"/>
    <w:rsid w:val="004665E5"/>
    <w:rsid w:val="004B62DB"/>
    <w:rsid w:val="004D1277"/>
    <w:rsid w:val="00524738"/>
    <w:rsid w:val="00557117"/>
    <w:rsid w:val="005E5E3E"/>
    <w:rsid w:val="00630C2D"/>
    <w:rsid w:val="006D36FB"/>
    <w:rsid w:val="00733326"/>
    <w:rsid w:val="00785C78"/>
    <w:rsid w:val="007E47FE"/>
    <w:rsid w:val="009037D6"/>
    <w:rsid w:val="00950D66"/>
    <w:rsid w:val="009C3F09"/>
    <w:rsid w:val="009D30AF"/>
    <w:rsid w:val="009E7906"/>
    <w:rsid w:val="009F16F0"/>
    <w:rsid w:val="00A170AB"/>
    <w:rsid w:val="00A47B81"/>
    <w:rsid w:val="00A61770"/>
    <w:rsid w:val="00A843EF"/>
    <w:rsid w:val="00AA1C5F"/>
    <w:rsid w:val="00B32FF5"/>
    <w:rsid w:val="00B546F6"/>
    <w:rsid w:val="00B56460"/>
    <w:rsid w:val="00B67DD3"/>
    <w:rsid w:val="00BC7E47"/>
    <w:rsid w:val="00BD5892"/>
    <w:rsid w:val="00CB2175"/>
    <w:rsid w:val="00CB5F82"/>
    <w:rsid w:val="00D04307"/>
    <w:rsid w:val="00D17C8F"/>
    <w:rsid w:val="00D2782A"/>
    <w:rsid w:val="00D77BD1"/>
    <w:rsid w:val="00DD3749"/>
    <w:rsid w:val="00F14CCD"/>
    <w:rsid w:val="00F672CA"/>
    <w:rsid w:val="00FE4C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F5D907E"/>
  <w15:chartTrackingRefBased/>
  <w15:docId w15:val="{76FC1D27-668A-5B42-8A18-03B33FE6B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E3E"/>
  </w:style>
  <w:style w:type="paragraph" w:styleId="Heading1">
    <w:name w:val="heading 1"/>
    <w:basedOn w:val="Normal"/>
    <w:next w:val="Normal"/>
    <w:link w:val="Heading1Char"/>
    <w:uiPriority w:val="9"/>
    <w:qFormat/>
    <w:rsid w:val="009C3F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3F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3F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F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3F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3F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F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F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F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F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3F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3F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3F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3F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3F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F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F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F09"/>
    <w:rPr>
      <w:rFonts w:eastAsiaTheme="majorEastAsia" w:cstheme="majorBidi"/>
      <w:color w:val="272727" w:themeColor="text1" w:themeTint="D8"/>
    </w:rPr>
  </w:style>
  <w:style w:type="paragraph" w:styleId="Title">
    <w:name w:val="Title"/>
    <w:basedOn w:val="Normal"/>
    <w:next w:val="Normal"/>
    <w:link w:val="TitleChar"/>
    <w:uiPriority w:val="10"/>
    <w:qFormat/>
    <w:rsid w:val="009C3F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F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F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F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F09"/>
    <w:pPr>
      <w:spacing w:before="160"/>
      <w:jc w:val="center"/>
    </w:pPr>
    <w:rPr>
      <w:i/>
      <w:iCs/>
      <w:color w:val="404040" w:themeColor="text1" w:themeTint="BF"/>
    </w:rPr>
  </w:style>
  <w:style w:type="character" w:customStyle="1" w:styleId="QuoteChar">
    <w:name w:val="Quote Char"/>
    <w:basedOn w:val="DefaultParagraphFont"/>
    <w:link w:val="Quote"/>
    <w:uiPriority w:val="29"/>
    <w:rsid w:val="009C3F09"/>
    <w:rPr>
      <w:i/>
      <w:iCs/>
      <w:color w:val="404040" w:themeColor="text1" w:themeTint="BF"/>
    </w:rPr>
  </w:style>
  <w:style w:type="paragraph" w:styleId="ListParagraph">
    <w:name w:val="List Paragraph"/>
    <w:basedOn w:val="Normal"/>
    <w:uiPriority w:val="34"/>
    <w:qFormat/>
    <w:rsid w:val="009C3F09"/>
    <w:pPr>
      <w:ind w:left="720"/>
      <w:contextualSpacing/>
    </w:pPr>
  </w:style>
  <w:style w:type="character" w:styleId="IntenseEmphasis">
    <w:name w:val="Intense Emphasis"/>
    <w:basedOn w:val="DefaultParagraphFont"/>
    <w:uiPriority w:val="21"/>
    <w:qFormat/>
    <w:rsid w:val="009C3F09"/>
    <w:rPr>
      <w:i/>
      <w:iCs/>
      <w:color w:val="0F4761" w:themeColor="accent1" w:themeShade="BF"/>
    </w:rPr>
  </w:style>
  <w:style w:type="paragraph" w:styleId="IntenseQuote">
    <w:name w:val="Intense Quote"/>
    <w:basedOn w:val="Normal"/>
    <w:next w:val="Normal"/>
    <w:link w:val="IntenseQuoteChar"/>
    <w:uiPriority w:val="30"/>
    <w:qFormat/>
    <w:rsid w:val="009C3F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F09"/>
    <w:rPr>
      <w:i/>
      <w:iCs/>
      <w:color w:val="0F4761" w:themeColor="accent1" w:themeShade="BF"/>
    </w:rPr>
  </w:style>
  <w:style w:type="character" w:styleId="IntenseReference">
    <w:name w:val="Intense Reference"/>
    <w:basedOn w:val="DefaultParagraphFont"/>
    <w:uiPriority w:val="32"/>
    <w:qFormat/>
    <w:rsid w:val="009C3F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2b4d3d0-d4d5-41cc-b2e6-1a1750984693}" enabled="1" method="Standard" siteId="{79efa2e2-5409-4b35-9714-ada0138ee76c}"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1032</Words>
  <Characters>5888</Characters>
  <Application>Microsoft Office Word</Application>
  <DocSecurity>0</DocSecurity>
  <Lines>49</Lines>
  <Paragraphs>13</Paragraphs>
  <ScaleCrop>false</ScaleCrop>
  <Company/>
  <LinksUpToDate>false</LinksUpToDate>
  <CharactersWithSpaces>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Bernice Ravji</dc:creator>
  <cp:keywords/>
  <dc:description/>
  <cp:lastModifiedBy>Bernice Ravji</cp:lastModifiedBy>
  <cp:revision>3</cp:revision>
  <dcterms:created xsi:type="dcterms:W3CDTF">2026-08-25T11:19:00Z</dcterms:created>
  <dcterms:modified xsi:type="dcterms:W3CDTF">2026-08-25T11:21:00Z</dcterms:modified>
</cp:coreProperties>
</file>