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DF918A" w14:textId="77777777" w:rsidR="007F16A0" w:rsidRPr="007F16A0" w:rsidRDefault="007F16A0" w:rsidP="007F16A0">
      <w:pPr>
        <w:rPr>
          <w:b/>
          <w:bCs/>
          <w:lang w:val="nl-NL"/>
          <w:rFonts/>
        </w:rPr>
      </w:pPr>
      <w:r>
        <w:rPr>
          <w:b w:val="true"/>
          <w:lang w:val="nl-NL"/>
          <w:rFonts/>
        </w:rPr>
        <w:t xml:space="preserve">Beleid inzake gastenbeoordelingen</w:t>
      </w:r>
    </w:p>
    <w:p w14:paraId="5FDF11D4" w14:textId="77777777" w:rsidR="007F16A0" w:rsidRPr="003D36AC" w:rsidRDefault="007F16A0" w:rsidP="007F16A0">
      <w:pPr>
        <w:rPr>
          <w:b/>
          <w:bCs/>
          <w:lang w:val="nl-NL"/>
          <w:rFonts/>
        </w:rPr>
      </w:pPr>
      <w:r>
        <w:rPr>
          <w:b w:val="true"/>
          <w:lang w:val="nl-NL"/>
          <w:rFonts/>
        </w:rPr>
        <w:t xml:space="preserve">Beoordelingsrichtlijnen</w:t>
      </w:r>
    </w:p>
    <w:p w14:paraId="0BBBE2C9" w14:textId="24EE700C" w:rsidR="007F16A0" w:rsidRPr="007F16A0" w:rsidRDefault="007F16A0" w:rsidP="007F16A0">
      <w:r>
        <w:rPr>
          <w:lang w:val="nl-NL"/>
          <w:rFonts/>
        </w:rPr>
        <w:t xml:space="preserve">Om een betrouwbare omgeving te bieden en nuttige feedback te bevorderen, hanteren we bij Tiqets de volgende richtlijnen voor beoordelingen:</w:t>
      </w:r>
    </w:p>
    <w:p w14:paraId="41F7FAA8" w14:textId="77777777" w:rsidR="007F16A0" w:rsidRPr="007F16A0" w:rsidRDefault="007F16A0" w:rsidP="007F16A0">
      <w:pPr>
        <w:numPr>
          <w:ilvl w:val="0"/>
          <w:numId w:val="1"/>
        </w:numPr>
      </w:pPr>
      <w:r>
        <w:rPr>
          <w:lang w:val="nl-NL"/>
          <w:rFonts/>
        </w:rPr>
        <w:t xml:space="preserve">Beoordelingen dienen relevant en authentiek te zijn. Dat wil zeggen dat ze zijn gebaseerd op de eigen ervaringen van de beoordelaar.</w:t>
      </w:r>
    </w:p>
    <w:p w14:paraId="6157DD5D" w14:textId="77777777" w:rsidR="007F16A0" w:rsidRPr="007F16A0" w:rsidRDefault="007F16A0" w:rsidP="007F16A0">
      <w:pPr>
        <w:numPr>
          <w:ilvl w:val="0"/>
          <w:numId w:val="1"/>
        </w:numPr>
      </w:pPr>
      <w:r>
        <w:rPr>
          <w:lang w:val="nl-NL"/>
          <w:rFonts/>
        </w:rPr>
        <w:t xml:space="preserve">Beoordelingen dienen vooral te gaan over het product of de service die je hebt ervaren.</w:t>
      </w:r>
      <w:r>
        <w:rPr>
          <w:lang w:val="nl-NL"/>
          <w:rFonts/>
        </w:rPr>
        <w:t xml:space="preserve"> </w:t>
      </w:r>
      <w:r>
        <w:rPr>
          <w:lang w:val="nl-NL"/>
          <w:rFonts/>
        </w:rPr>
        <w:t xml:space="preserve">Beoordelingen kunnen worden verwijderd als ze alleen het boekingsproces of de klantenservice van Tiqets betreffen of focussen op aspecten die niets te maken hebben met het product of de service zelf (bijvoorbeeld als reizigers om persoonlijke redenen, of als gevolg van natuurrampen of stakingen, niet hebben deelgenomen of hebben geannuleerd).</w:t>
      </w:r>
      <w:r>
        <w:rPr>
          <w:lang w:val="nl-NL"/>
          <w:rFonts/>
        </w:rPr>
        <w:t xml:space="preserve"> </w:t>
      </w:r>
      <w:r>
        <w:rPr>
          <w:lang w:val="nl-NL"/>
          <w:rFonts/>
        </w:rPr>
        <w:t xml:space="preserve">Ook beoordelingen die aantoonbaar onjuiste informatie bevatten over het beoordeelde product of de beoordeelde service, kunnen worden verwijderd.</w:t>
      </w:r>
    </w:p>
    <w:p w14:paraId="02D42CEE" w14:textId="77777777" w:rsidR="007F16A0" w:rsidRPr="007F16A0" w:rsidRDefault="007F16A0" w:rsidP="007F16A0">
      <w:pPr>
        <w:numPr>
          <w:ilvl w:val="0"/>
          <w:numId w:val="1"/>
        </w:numPr>
      </w:pPr>
      <w:r>
        <w:rPr>
          <w:lang w:val="nl-NL"/>
          <w:rFonts/>
        </w:rPr>
        <w:t xml:space="preserve">Beoordelingen dienen respectvol en inclusief te zijn.</w:t>
      </w:r>
      <w:r>
        <w:rPr>
          <w:lang w:val="nl-NL"/>
          <w:rFonts/>
        </w:rPr>
        <w:t xml:space="preserve"> </w:t>
      </w:r>
      <w:r>
        <w:rPr>
          <w:lang w:val="nl-NL"/>
          <w:rFonts/>
        </w:rPr>
        <w:t xml:space="preserve">Beledigend, discriminerend of obsceen taalgebruik is niet toegestaan.</w:t>
      </w:r>
      <w:r>
        <w:rPr>
          <w:lang w:val="nl-NL"/>
          <w:rFonts/>
        </w:rPr>
        <w:t xml:space="preserve"> </w:t>
      </w:r>
      <w:r>
        <w:rPr>
          <w:lang w:val="nl-NL"/>
          <w:rFonts/>
        </w:rPr>
        <w:t xml:space="preserve">Politieke, religieuze of ethische standpunten die niets met de ervaring te maken hebben, mogen niet in de beoordeling worden opgenomen.</w:t>
      </w:r>
    </w:p>
    <w:p w14:paraId="20CC4868" w14:textId="77777777" w:rsidR="007F16A0" w:rsidRPr="007F16A0" w:rsidRDefault="007F16A0" w:rsidP="007F16A0">
      <w:pPr>
        <w:numPr>
          <w:ilvl w:val="0"/>
          <w:numId w:val="1"/>
        </w:numPr>
      </w:pPr>
      <w:r>
        <w:rPr>
          <w:lang w:val="nl-NL"/>
          <w:rFonts/>
        </w:rPr>
        <w:t xml:space="preserve">Beoordelingen mogen geen persoonsgegevens of andere privé-informatie bevatten.</w:t>
      </w:r>
    </w:p>
    <w:p w14:paraId="58027C1F" w14:textId="77777777" w:rsidR="007F16A0" w:rsidRPr="003D36AC" w:rsidRDefault="007F16A0" w:rsidP="007F16A0">
      <w:pPr>
        <w:rPr>
          <w:b/>
          <w:bCs/>
          <w:lang w:val="nl-NL"/>
          <w:rFonts/>
        </w:rPr>
      </w:pPr>
      <w:r>
        <w:rPr>
          <w:b w:val="true"/>
          <w:lang w:val="nl-NL"/>
          <w:rFonts/>
        </w:rPr>
        <w:t xml:space="preserve">Authentieke beoordelingen</w:t>
      </w:r>
    </w:p>
    <w:p w14:paraId="7260A6E5" w14:textId="6A4D4F61" w:rsidR="007F16A0" w:rsidRPr="007F16A0" w:rsidRDefault="00372A82" w:rsidP="007F16A0">
      <w:r>
        <w:rPr>
          <w:lang w:val="nl-NL"/>
          <w:rFonts/>
        </w:rPr>
        <w:t xml:space="preserve">Tiqets streeft ernaar alleen authentieke beoordelingen te publiceren die de ervaringen van echte gebruikers weergeven.</w:t>
      </w:r>
      <w:r>
        <w:rPr>
          <w:lang w:val="nl-NL"/>
          <w:rFonts/>
        </w:rPr>
        <w:t xml:space="preserve"> </w:t>
      </w:r>
      <w:r>
        <w:rPr>
          <w:lang w:val="nl-NL"/>
          <w:rFonts/>
        </w:rPr>
        <w:t xml:space="preserve">Om nepbeoordelingen te voorkomen, krijgen klanten van Tiqets een paar dagen na hun bezoek een uitnodiging om een beoordeling achter te laten.</w:t>
      </w:r>
      <w:r>
        <w:rPr>
          <w:lang w:val="nl-NL"/>
          <w:rFonts/>
        </w:rPr>
        <w:t xml:space="preserve"> </w:t>
      </w:r>
      <w:r>
        <w:rPr>
          <w:lang w:val="nl-NL"/>
          <w:rFonts/>
        </w:rPr>
        <w:t xml:space="preserve">Alleen geregistreerde klanten die daadwerkelijk een ticket voor de betreffende ervaring hebben gekocht, kunnen een beoordeling achterlaten.</w:t>
      </w:r>
      <w:r>
        <w:rPr>
          <w:lang w:val="nl-NL"/>
          <w:rFonts/>
        </w:rPr>
        <w:t xml:space="preserve"> </w:t>
      </w:r>
      <w:r>
        <w:rPr>
          <w:lang w:val="nl-NL"/>
          <w:rFonts/>
        </w:rPr>
        <w:t xml:space="preserve">Ingezonden beoordelingen worden direct gepubliceerd.</w:t>
      </w:r>
    </w:p>
    <w:p w14:paraId="00EFA624" w14:textId="77777777" w:rsidR="007F16A0" w:rsidRPr="003D36AC" w:rsidRDefault="007F16A0" w:rsidP="007F16A0">
      <w:pPr>
        <w:rPr>
          <w:b/>
          <w:bCs/>
          <w:lang w:val="nl-NL"/>
          <w:rFonts/>
        </w:rPr>
      </w:pPr>
      <w:r>
        <w:rPr>
          <w:b w:val="true"/>
          <w:lang w:val="nl-NL"/>
          <w:rFonts/>
        </w:rPr>
        <w:t xml:space="preserve">Berekening van de beoordelingsscore</w:t>
      </w:r>
    </w:p>
    <w:p w14:paraId="04C56BCE" w14:textId="32EB1FF8" w:rsidR="007F16A0" w:rsidRPr="007F16A0" w:rsidRDefault="007F16A0" w:rsidP="007F16A0">
      <w:r>
        <w:rPr>
          <w:lang w:val="nl-NL"/>
          <w:rFonts/>
        </w:rPr>
        <w:t xml:space="preserve">De getoonde beoordelingsscores zijn een gemiddelde van alle ontvangen gastenscores.</w:t>
      </w:r>
      <w:r>
        <w:rPr>
          <w:lang w:val="nl-NL"/>
          <w:rFonts/>
        </w:rPr>
        <w:t xml:space="preserve"> </w:t>
      </w:r>
      <w:r>
        <w:rPr>
          <w:lang w:val="nl-NL"/>
          <w:rFonts/>
        </w:rPr>
        <w:t xml:space="preserve">Tiqets publiceert zowel positieve als negatieve beoordelingen, zolang ze voldoen aan de richtlijnen voor beoordelingen.</w:t>
      </w:r>
    </w:p>
    <w:p w14:paraId="24C55E35" w14:textId="77777777" w:rsidR="007F16A0" w:rsidRPr="003D36AC" w:rsidRDefault="007F16A0" w:rsidP="007F16A0">
      <w:pPr>
        <w:rPr>
          <w:b/>
          <w:bCs/>
          <w:lang w:val="nl-NL"/>
          <w:rFonts/>
        </w:rPr>
      </w:pPr>
      <w:r>
        <w:rPr>
          <w:b w:val="true"/>
          <w:lang w:val="nl-NL"/>
          <w:rFonts/>
        </w:rPr>
        <w:t xml:space="preserve">Beoordelingsbronnen</w:t>
      </w:r>
    </w:p>
    <w:p w14:paraId="42BBE836" w14:textId="77777777" w:rsidR="007F16A0" w:rsidRPr="007F16A0" w:rsidRDefault="007F16A0" w:rsidP="007F16A0">
      <w:r>
        <w:rPr>
          <w:lang w:val="nl-NL"/>
          <w:rFonts/>
        </w:rPr>
        <w:t xml:space="preserve">Naast beoordelingen die rechtstreeks via klantuitnodigingen van Tiqets zijn verzameld, worden mogelijk ook beoordelingen of gastenscores van externe partijen getoond.</w:t>
      </w:r>
      <w:r>
        <w:rPr>
          <w:lang w:val="nl-NL"/>
          <w:rFonts/>
        </w:rPr>
        <w:t xml:space="preserve"> </w:t>
      </w:r>
      <w:r>
        <w:rPr>
          <w:lang w:val="nl-NL"/>
          <w:rFonts/>
        </w:rPr>
        <w:t xml:space="preserve">Wanneer gegevens uit externe beoordelingen worden gebruikt, wordt de bron altijd duidelijk vermeld om volledige transparantie te garanderen over de herkomst van de weergegeven scores.</w:t>
      </w:r>
    </w:p>
    <w:p w14:paraId="3DC828B6" w14:textId="77777777" w:rsidR="007F16A0" w:rsidRPr="003D36AC" w:rsidRDefault="007F16A0" w:rsidP="007F16A0">
      <w:pPr>
        <w:rPr>
          <w:b/>
          <w:bCs/>
          <w:lang w:val="nl-NL"/>
          <w:rFonts/>
        </w:rPr>
      </w:pPr>
      <w:r>
        <w:rPr>
          <w:b w:val="true"/>
          <w:lang w:val="nl-NL"/>
          <w:rFonts/>
        </w:rPr>
        <w:t xml:space="preserve">Geen betaalde beoordelingen</w:t>
      </w:r>
    </w:p>
    <w:p w14:paraId="42CE9C0B" w14:textId="18F04026" w:rsidR="007F16A0" w:rsidRPr="007F16A0" w:rsidRDefault="00E82CF1" w:rsidP="007F16A0">
      <w:r>
        <w:rPr>
          <w:lang w:val="nl-NL"/>
          <w:rFonts/>
        </w:rPr>
        <w:t xml:space="preserve">Tiqets betaalt niet voor beoordelingen.</w:t>
      </w:r>
    </w:p>
    <w:p w14:paraId="0B45283E" w14:textId="77777777" w:rsidR="007F16A0" w:rsidRPr="003D36AC" w:rsidRDefault="007F16A0" w:rsidP="007F16A0">
      <w:pPr>
        <w:rPr>
          <w:b/>
          <w:bCs/>
          <w:lang w:val="nl-NL"/>
          <w:rFonts/>
        </w:rPr>
      </w:pPr>
      <w:r>
        <w:rPr>
          <w:b w:val="true"/>
          <w:lang w:val="nl-NL"/>
          <w:rFonts/>
        </w:rPr>
        <w:t xml:space="preserve">Controle</w:t>
      </w:r>
    </w:p>
    <w:p w14:paraId="7725889E" w14:textId="5F92793C" w:rsidR="007F16A0" w:rsidRPr="007F16A0" w:rsidRDefault="007F16A0" w:rsidP="007F16A0">
      <w:r>
        <w:rPr>
          <w:lang w:val="nl-NL"/>
          <w:rFonts/>
        </w:rPr>
        <w:t xml:space="preserve">Beoordelingen die niet aan de richtlijnen voldoen, worden verwijderd om de integriteit en kwaliteit van ons platform te waarborgen.</w:t>
      </w:r>
      <w:r>
        <w:rPr>
          <w:lang w:val="nl-NL"/>
          <w:rFonts/>
        </w:rPr>
        <w:t xml:space="preserve"> </w:t>
      </w:r>
      <w:r>
        <w:rPr>
          <w:lang w:val="nl-NL"/>
          <w:rFonts/>
        </w:rPr>
        <w:t xml:space="preserve">Tiqets behoudt zich ook het recht voor om beoordelingen te verwijderen die naar eigen inzicht van Tiqets anderszins ongepast worden geacht.</w:t>
      </w:r>
    </w:p>
    <w:p w14:paraId="75F71B24" w14:textId="77777777" w:rsidR="007F16A0" w:rsidRPr="003D36AC" w:rsidRDefault="007F16A0" w:rsidP="007F16A0">
      <w:pPr>
        <w:rPr>
          <w:b/>
          <w:bCs/>
          <w:lang w:val="nl-NL"/>
          <w:rFonts/>
        </w:rPr>
      </w:pPr>
      <w:r>
        <w:rPr>
          <w:b w:val="true"/>
          <w:lang w:val="nl-NL"/>
          <w:rFonts/>
        </w:rPr>
        <w:t xml:space="preserve">Klachten</w:t>
      </w:r>
    </w:p>
    <w:p w14:paraId="23D93D20" w14:textId="77777777" w:rsidR="007F16A0" w:rsidRPr="007F16A0" w:rsidRDefault="007F16A0" w:rsidP="007F16A0">
      <w:r>
        <w:rPr>
          <w:lang w:val="nl-NL"/>
          <w:rFonts/>
        </w:rPr>
        <w:t xml:space="preserve">Heb je vragen over een specifieke beoordeling?</w:t>
      </w:r>
      <w:r>
        <w:rPr>
          <w:lang w:val="nl-NL"/>
          <w:rFonts/>
        </w:rPr>
        <w:t xml:space="preserve"> </w:t>
      </w:r>
      <w:r>
        <w:rPr>
          <w:lang w:val="nl-NL"/>
          <w:rFonts/>
        </w:rPr>
        <w:t xml:space="preserve">Neem </w:t>
      </w:r>
      <w:hyperlink r:id="rId8" w:history="1">
        <w:r>
          <w:rPr>
            <w:rStyle w:val="Hyperlink"/>
            <w:lang w:val="nl-NL"/>
            <w:rFonts/>
          </w:rPr>
          <w:t xml:space="preserve">hier</w:t>
        </w:r>
      </w:hyperlink>
      <w:r>
        <w:rPr>
          <w:lang w:val="nl-NL"/>
          <w:rFonts/>
        </w:rPr>
        <w:t xml:space="preserve"> contact met ons op.</w:t>
      </w:r>
    </w:p>
    <w:p w14:paraId="3334D668" w14:textId="77777777" w:rsidR="0089166B" w:rsidRDefault="0089166B"/>
    <w:sectPr w:rsidR="008916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1A30FD"/>
    <w:multiLevelType w:val="multilevel"/>
    <w:tmpl w:val="19041EA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799732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6A0"/>
    <w:rsid w:val="00351780"/>
    <w:rsid w:val="00372A82"/>
    <w:rsid w:val="003779A7"/>
    <w:rsid w:val="003D36AC"/>
    <w:rsid w:val="00507194"/>
    <w:rsid w:val="007F16A0"/>
    <w:rsid w:val="0089166B"/>
    <w:rsid w:val="008B62E0"/>
    <w:rsid w:val="00C9272C"/>
    <w:rsid w:val="00CA03E2"/>
    <w:rsid w:val="00CA76C9"/>
    <w:rsid w:val="00E82CF1"/>
    <w:rsid w:val="00FF24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CE63B"/>
  <w15:chartTrackingRefBased/>
  <w15:docId w15:val="{D0A14767-1AAE-4264-AE00-C6C530A06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16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16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16A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16A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16A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16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16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16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16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16A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16A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16A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16A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16A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16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16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16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16A0"/>
    <w:rPr>
      <w:rFonts w:eastAsiaTheme="majorEastAsia" w:cstheme="majorBidi"/>
      <w:color w:val="272727" w:themeColor="text1" w:themeTint="D8"/>
    </w:rPr>
  </w:style>
  <w:style w:type="paragraph" w:styleId="Title">
    <w:name w:val="Title"/>
    <w:basedOn w:val="Normal"/>
    <w:next w:val="Normal"/>
    <w:link w:val="TitleChar"/>
    <w:uiPriority w:val="10"/>
    <w:qFormat/>
    <w:rsid w:val="007F16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16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16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16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16A0"/>
    <w:pPr>
      <w:spacing w:before="160"/>
      <w:jc w:val="center"/>
    </w:pPr>
    <w:rPr>
      <w:i/>
      <w:iCs/>
      <w:color w:val="404040" w:themeColor="text1" w:themeTint="BF"/>
    </w:rPr>
  </w:style>
  <w:style w:type="character" w:customStyle="1" w:styleId="QuoteChar">
    <w:name w:val="Quote Char"/>
    <w:basedOn w:val="DefaultParagraphFont"/>
    <w:link w:val="Quote"/>
    <w:uiPriority w:val="29"/>
    <w:rsid w:val="007F16A0"/>
    <w:rPr>
      <w:i/>
      <w:iCs/>
      <w:color w:val="404040" w:themeColor="text1" w:themeTint="BF"/>
    </w:rPr>
  </w:style>
  <w:style w:type="paragraph" w:styleId="ListParagraph">
    <w:name w:val="List Paragraph"/>
    <w:basedOn w:val="Normal"/>
    <w:uiPriority w:val="34"/>
    <w:qFormat/>
    <w:rsid w:val="007F16A0"/>
    <w:pPr>
      <w:ind w:left="720"/>
      <w:contextualSpacing/>
    </w:pPr>
  </w:style>
  <w:style w:type="character" w:styleId="IntenseEmphasis">
    <w:name w:val="Intense Emphasis"/>
    <w:basedOn w:val="DefaultParagraphFont"/>
    <w:uiPriority w:val="21"/>
    <w:qFormat/>
    <w:rsid w:val="007F16A0"/>
    <w:rPr>
      <w:i/>
      <w:iCs/>
      <w:color w:val="0F4761" w:themeColor="accent1" w:themeShade="BF"/>
    </w:rPr>
  </w:style>
  <w:style w:type="paragraph" w:styleId="IntenseQuote">
    <w:name w:val="Intense Quote"/>
    <w:basedOn w:val="Normal"/>
    <w:next w:val="Normal"/>
    <w:link w:val="IntenseQuoteChar"/>
    <w:uiPriority w:val="30"/>
    <w:qFormat/>
    <w:rsid w:val="007F16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16A0"/>
    <w:rPr>
      <w:i/>
      <w:iCs/>
      <w:color w:val="0F4761" w:themeColor="accent1" w:themeShade="BF"/>
    </w:rPr>
  </w:style>
  <w:style w:type="character" w:styleId="IntenseReference">
    <w:name w:val="Intense Reference"/>
    <w:basedOn w:val="DefaultParagraphFont"/>
    <w:uiPriority w:val="32"/>
    <w:qFormat/>
    <w:rsid w:val="007F16A0"/>
    <w:rPr>
      <w:b/>
      <w:bCs/>
      <w:smallCaps/>
      <w:color w:val="0F4761" w:themeColor="accent1" w:themeShade="BF"/>
      <w:spacing w:val="5"/>
    </w:rPr>
  </w:style>
  <w:style w:type="character" w:styleId="Hyperlink">
    <w:name w:val="Hyperlink"/>
    <w:basedOn w:val="DefaultParagraphFont"/>
    <w:uiPriority w:val="99"/>
    <w:unhideWhenUsed/>
    <w:rsid w:val="007F16A0"/>
    <w:rPr>
      <w:color w:val="467886" w:themeColor="hyperlink"/>
      <w:u w:val="single"/>
    </w:rPr>
  </w:style>
  <w:style w:type="character" w:styleId="UnresolvedMention">
    <w:name w:val="Unresolved Mention"/>
    <w:basedOn w:val="DefaultParagraphFont"/>
    <w:uiPriority w:val="99"/>
    <w:semiHidden/>
    <w:unhideWhenUsed/>
    <w:rsid w:val="007F16A0"/>
    <w:rPr>
      <w:color w:val="605E5C"/>
      <w:shd w:val="clear" w:color="auto" w:fill="E1DFDD"/>
    </w:rPr>
  </w:style>
  <w:style w:type="paragraph" w:styleId="Revision">
    <w:name w:val="Revision"/>
    <w:hidden/>
    <w:uiPriority w:val="99"/>
    <w:semiHidden/>
    <w:rsid w:val="008B62E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Relationships xmlns="http://schemas.openxmlformats.org/package/2006/relationships"><Relationship Id="rId8" Type="http://schemas.openxmlformats.org/officeDocument/2006/relationships/hyperlink" Target="https://support.tiqets.com/"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_rels/item2.xml.rels><?xml version="1.0" encoding="utf-8"?>
<Relationships xmlns="http://schemas.openxmlformats.org/package/2006/relationships"><Relationship Id="rId1" Type="http://schemas.openxmlformats.org/officeDocument/2006/relationships/customXmlProps" Target="itemProps2.xml"/></Relationships>
</file>

<file path=customXml/_rels/item3.xml.rels><?xml version="1.0" encoding="utf-8"?>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74C24C1F5B474E8AD1F9349CC21D72" ma:contentTypeVersion="17" ma:contentTypeDescription="Create a new document." ma:contentTypeScope="" ma:versionID="4e60e1d78874e5af9e7f53c249a255b6">
  <xsd:schema xmlns:xsd="http://www.w3.org/2001/XMLSchema" xmlns:xs="http://www.w3.org/2001/XMLSchema" xmlns:p="http://schemas.microsoft.com/office/2006/metadata/properties" xmlns:ns1="http://schemas.microsoft.com/sharepoint/v3" xmlns:ns2="61c1b47c-414c-419e-a3ad-d1d9b59b1184" xmlns:ns3="74bf423c-71e7-471e-83a5-e6aed85a84a8" targetNamespace="http://schemas.microsoft.com/office/2006/metadata/properties" ma:root="true" ma:fieldsID="a8fe3a5cb390bcb88c4ad7977d990f95" ns1:_="" ns2:_="" ns3:_="">
    <xsd:import namespace="http://schemas.microsoft.com/sharepoint/v3"/>
    <xsd:import namespace="61c1b47c-414c-419e-a3ad-d1d9b59b1184"/>
    <xsd:import namespace="74bf423c-71e7-471e-83a5-e6aed85a84a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c1b47c-414c-419e-a3ad-d1d9b59b11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76e169d-07f5-48c5-8999-7d9423b2ecba"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bf423c-71e7-471e-83a5-e6aed85a84a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d446501-c0cf-488e-abb2-08c981c7ab15}" ma:internalName="TaxCatchAll" ma:showField="CatchAllData" ma:web="74bf423c-71e7-471e-83a5-e6aed85a84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1c1b47c-414c-419e-a3ad-d1d9b59b1184">
      <Terms xmlns="http://schemas.microsoft.com/office/infopath/2007/PartnerControls"/>
    </lcf76f155ced4ddcb4097134ff3c332f>
    <TaxCatchAll xmlns="74bf423c-71e7-471e-83a5-e6aed85a84a8"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BDF059D0-48AB-4D61-B171-D782E684D87C}"/>
</file>

<file path=customXml/itemProps2.xml><?xml version="1.0" encoding="utf-8"?>
<ds:datastoreItem xmlns:ds="http://schemas.openxmlformats.org/officeDocument/2006/customXml" ds:itemID="{DA15472E-05D3-4654-B4B2-858AD12EBA8D}">
  <ds:schemaRefs>
    <ds:schemaRef ds:uri="http://schemas.microsoft.com/sharepoint/v3/contenttype/forms"/>
  </ds:schemaRefs>
</ds:datastoreItem>
</file>

<file path=customXml/itemProps3.xml><?xml version="1.0" encoding="utf-8"?>
<ds:datastoreItem xmlns:ds="http://schemas.openxmlformats.org/officeDocument/2006/customXml" ds:itemID="{02DFC3ED-8A3A-43EC-B144-8400807973C8}">
  <ds:schemaRefs>
    <ds:schemaRef ds:uri="http://schemas.microsoft.com/office/2006/metadata/properties"/>
    <ds:schemaRef ds:uri="http://schemas.microsoft.com/office/infopath/2007/PartnerControls"/>
    <ds:schemaRef ds:uri="e6f75c69-9937-4ce2-9389-296d3b5abc11"/>
    <ds:schemaRef ds:uri="8149c32d-9e02-4b31-af9d-cbffea622183"/>
  </ds:schemaRefs>
</ds:datastoreItem>
</file>

<file path=docMetadata/LabelInfo.xml><?xml version="1.0" encoding="utf-8"?>
<clbl:labelList xmlns:clbl="http://schemas.microsoft.com/office/2020/mipLabelMetadata">
  <clbl:label id="{a2b4d3d0-d4d5-41cc-b2e6-1a1750984693}" enabled="1" method="Standard" siteId="{79efa2e2-5409-4b35-9714-ada0138ee76c}" removed="0"/>
</clbl:labelList>
</file>

<file path=docProps/app.xml><?xml version="1.0" encoding="utf-8"?>
<Properties xmlns="http://schemas.openxmlformats.org/officeDocument/2006/extended-properties" xmlns:vt="http://schemas.openxmlformats.org/officeDocument/2006/docPropsVTypes">
  <Template>Normal.dotm</Template>
  <TotalTime>11</TotalTime>
  <Pages>2</Pages>
  <Words>341</Words>
  <Characters>1947</Characters>
  <Application>Microsoft Office Word</Application>
  <DocSecurity>0</DocSecurity>
  <Lines>16</Lines>
  <Paragraphs>4</Paragraphs>
  <ScaleCrop>false</ScaleCrop>
  <Company>Expedia Group</Company>
  <LinksUpToDate>false</LinksUpToDate>
  <CharactersWithSpaces>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Alicia Speake (ELCA)</dc:creator>
  <cp:keywords/>
  <dc:description/>
  <cp:lastModifiedBy>Alicia Speake (ELCA)</cp:lastModifiedBy>
  <cp:revision>7</cp:revision>
  <dcterms:created xsi:type="dcterms:W3CDTF">2026-06-03T11:26:00Z</dcterms:created>
  <dcterms:modified xsi:type="dcterms:W3CDTF">2026-06-15T10:01:00Z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0x0101008474C24C1F5B474E8AD1F9349CC21D72</vt:lpwstr>
  </property>
  <property fmtid="{D5CDD505-2E9C-101B-9397-08002B2CF9AE}" pid="3" name="MediaServiceImageTags">
    <vt:lpwstr/>
  </property>
</Properties>
</file>