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918A" w14:textId="77777777" w:rsidR="007F16A0" w:rsidRPr="007F16A0" w:rsidRDefault="007F16A0" w:rsidP="007F16A0">
      <w:pPr>
        <w:rPr>
          <w:b/>
          <w:bCs/>
          <w:lang w:val="de-DE"/>
          <w:rFonts/>
        </w:rPr>
      </w:pPr>
      <w:r>
        <w:rPr>
          <w:b w:val="true"/>
          <w:lang w:val="de-DE"/>
          <w:rFonts/>
        </w:rPr>
        <w:t xml:space="preserve">Richtlinie für Gästebewertungen</w:t>
      </w:r>
    </w:p>
    <w:p w14:paraId="5FDF11D4" w14:textId="77777777" w:rsidR="007F16A0" w:rsidRPr="003D36AC" w:rsidRDefault="007F16A0" w:rsidP="007F16A0">
      <w:pPr>
        <w:rPr>
          <w:b/>
          <w:bCs/>
          <w:lang w:val="de-DE"/>
          <w:rFonts/>
        </w:rPr>
      </w:pPr>
      <w:r>
        <w:rPr>
          <w:b w:val="true"/>
          <w:lang w:val="de-DE"/>
          <w:rFonts/>
        </w:rPr>
        <w:t xml:space="preserve">Bewertungsbestimmungen</w:t>
      </w:r>
    </w:p>
    <w:p w14:paraId="0BBBE2C9" w14:textId="24EE700C" w:rsidR="007F16A0" w:rsidRPr="007F16A0" w:rsidRDefault="007F16A0" w:rsidP="007F16A0">
      <w:r>
        <w:rPr>
          <w:lang w:val="de-DE"/>
          <w:rFonts/>
        </w:rPr>
        <w:t xml:space="preserve">Bei Tiqets gelten die folgenden Bewertungsbestimmungen, um ein vertrauenswürdiges Umfeld zu schaffen und konstruktives Feedback zu fördern:</w:t>
      </w:r>
    </w:p>
    <w:p w14:paraId="41F7FAA8" w14:textId="77777777" w:rsidR="007F16A0" w:rsidRPr="007F16A0" w:rsidRDefault="007F16A0" w:rsidP="007F16A0">
      <w:pPr>
        <w:numPr>
          <w:ilvl w:val="0"/>
          <w:numId w:val="1"/>
        </w:numPr>
      </w:pPr>
      <w:r>
        <w:rPr>
          <w:lang w:val="de-DE"/>
          <w:rFonts/>
        </w:rPr>
        <w:t xml:space="preserve">Bewertungen sollten relevant und authentisch sein, d. h. auf eigenen Erfahrungen des Bewertenden beruhen.</w:t>
      </w:r>
    </w:p>
    <w:p w14:paraId="6157DD5D" w14:textId="77777777" w:rsidR="007F16A0" w:rsidRPr="007F16A0" w:rsidRDefault="007F16A0" w:rsidP="007F16A0">
      <w:pPr>
        <w:numPr>
          <w:ilvl w:val="0"/>
          <w:numId w:val="1"/>
        </w:numPr>
      </w:pPr>
      <w:r>
        <w:rPr>
          <w:lang w:val="de-DE"/>
          <w:rFonts/>
        </w:rPr>
        <w:t xml:space="preserve">In Bewertungen sollte es in erster Linie um das jeweilige Produkt oder die jeweilige Dienstleistung gehen.</w:t>
      </w:r>
      <w:r>
        <w:rPr>
          <w:lang w:val="de-DE"/>
          <w:rFonts/>
        </w:rPr>
        <w:t xml:space="preserve"> </w:t>
      </w:r>
      <w:r>
        <w:rPr>
          <w:lang w:val="de-DE"/>
          <w:rFonts/>
        </w:rPr>
        <w:t xml:space="preserve">Bewertungen, die sich ausschließlich auf den Buchungsprozess bei Tiqets, den Kundenservice oder andere Aspekte beziehen, die nichts mit dem Produkt oder der Dienstleistung selbst zu tun haben (z. B. wenn der Kunde aus persönlichen Gründen nicht erschienen ist oder storniert hat oder im Falle von Naturkatastrophen oder Streiks), werden möglicherweise gelöscht.</w:t>
      </w:r>
      <w:r>
        <w:rPr>
          <w:lang w:val="de-DE"/>
          <w:rFonts/>
        </w:rPr>
        <w:t xml:space="preserve"> </w:t>
      </w:r>
      <w:r>
        <w:rPr>
          <w:lang w:val="de-DE"/>
          <w:rFonts/>
        </w:rPr>
        <w:t xml:space="preserve">Bewertungen, die nachweislich falsche Angaben zum bewerteten Produkt oder zur jeweiligen Dienstleistung enthalten, können ebenfalls entfernt werden.</w:t>
      </w:r>
    </w:p>
    <w:p w14:paraId="02D42CEE" w14:textId="77777777" w:rsidR="007F16A0" w:rsidRPr="007F16A0" w:rsidRDefault="007F16A0" w:rsidP="007F16A0">
      <w:pPr>
        <w:numPr>
          <w:ilvl w:val="0"/>
          <w:numId w:val="1"/>
        </w:numPr>
      </w:pPr>
      <w:r>
        <w:rPr>
          <w:lang w:val="de-DE"/>
          <w:rFonts/>
        </w:rPr>
        <w:t xml:space="preserve">Bewertungen sollten respektvoll und inklusiv sein.</w:t>
      </w:r>
      <w:r>
        <w:rPr>
          <w:lang w:val="de-DE"/>
          <w:rFonts/>
        </w:rPr>
        <w:t xml:space="preserve"> </w:t>
      </w:r>
      <w:r>
        <w:rPr>
          <w:lang w:val="de-DE"/>
          <w:rFonts/>
        </w:rPr>
        <w:t xml:space="preserve">Beleidigende, diskriminierende oder obszöne Äußerungen sind nicht erlaubt.</w:t>
      </w:r>
      <w:r>
        <w:rPr>
          <w:lang w:val="de-DE"/>
          <w:rFonts/>
        </w:rPr>
        <w:t xml:space="preserve"> </w:t>
      </w:r>
      <w:r>
        <w:rPr>
          <w:lang w:val="de-DE"/>
          <w:rFonts/>
        </w:rPr>
        <w:t xml:space="preserve">Politische, religiöse oder ethische Ansichten, die nichts mit der Erfahrung zu tun haben, sollten nicht erwähnt werden.</w:t>
      </w:r>
    </w:p>
    <w:p w14:paraId="20CC4868" w14:textId="77777777" w:rsidR="007F16A0" w:rsidRPr="007F16A0" w:rsidRDefault="007F16A0" w:rsidP="007F16A0">
      <w:pPr>
        <w:numPr>
          <w:ilvl w:val="0"/>
          <w:numId w:val="1"/>
        </w:numPr>
      </w:pPr>
      <w:r>
        <w:rPr>
          <w:lang w:val="de-DE"/>
          <w:rFonts/>
        </w:rPr>
        <w:t xml:space="preserve">Bewertungen sollten keine personenbezogenen Daten oder andere private Informationen enthalten.</w:t>
      </w:r>
    </w:p>
    <w:p w14:paraId="58027C1F" w14:textId="77777777" w:rsidR="007F16A0" w:rsidRPr="003D36AC" w:rsidRDefault="007F16A0" w:rsidP="007F16A0">
      <w:pPr>
        <w:rPr>
          <w:b/>
          <w:bCs/>
          <w:lang w:val="de-DE"/>
          <w:rFonts/>
        </w:rPr>
      </w:pPr>
      <w:r>
        <w:rPr>
          <w:b w:val="true"/>
          <w:lang w:val="de-DE"/>
          <w:rFonts/>
        </w:rPr>
        <w:t xml:space="preserve">Authentische Bewertungen</w:t>
      </w:r>
    </w:p>
    <w:p w14:paraId="7260A6E5" w14:textId="6A4D4F61" w:rsidR="007F16A0" w:rsidRPr="007F16A0" w:rsidRDefault="00372A82" w:rsidP="007F16A0">
      <w:r>
        <w:rPr>
          <w:lang w:val="de-DE"/>
          <w:rFonts/>
        </w:rPr>
        <w:t xml:space="preserve">Tiqets möchte nur authentische Bewertungen anzeigen, die die Erfahrungen echter Benutzer widerspiegeln.</w:t>
      </w:r>
      <w:r>
        <w:rPr>
          <w:lang w:val="de-DE"/>
          <w:rFonts/>
        </w:rPr>
        <w:t xml:space="preserve"> </w:t>
      </w:r>
      <w:r>
        <w:rPr>
          <w:lang w:val="de-DE"/>
          <w:rFonts/>
        </w:rPr>
        <w:t xml:space="preserve">Um gefälschte Bewertungen zu vermeiden, erhalten die Kunden von Tiqets einige Tage nach ihrem Besuch eine Einladung zur Abgabe einer Bewertung.</w:t>
      </w:r>
      <w:r>
        <w:rPr>
          <w:lang w:val="de-DE"/>
          <w:rFonts/>
        </w:rPr>
        <w:t xml:space="preserve"> </w:t>
      </w:r>
      <w:r>
        <w:rPr>
          <w:lang w:val="de-DE"/>
          <w:rFonts/>
        </w:rPr>
        <w:t xml:space="preserve">Nur registrierte Kunden, die tatsächlich ein Ticket für das jeweilige Erlebnis gekauft haben, können eine Bewertung abgeben.</w:t>
      </w:r>
      <w:r>
        <w:rPr>
          <w:lang w:val="de-DE"/>
          <w:rFonts/>
        </w:rPr>
        <w:t xml:space="preserve"> </w:t>
      </w:r>
      <w:r>
        <w:rPr>
          <w:lang w:val="de-DE"/>
          <w:rFonts/>
        </w:rPr>
        <w:t xml:space="preserve">Eingereichte Bewertungen werden sofort veröffentlicht.</w:t>
      </w:r>
    </w:p>
    <w:p w14:paraId="00EFA624" w14:textId="77777777" w:rsidR="007F16A0" w:rsidRPr="003D36AC" w:rsidRDefault="007F16A0" w:rsidP="007F16A0">
      <w:pPr>
        <w:rPr>
          <w:b/>
          <w:bCs/>
          <w:lang w:val="de-DE"/>
          <w:rFonts/>
        </w:rPr>
      </w:pPr>
      <w:r>
        <w:rPr>
          <w:b w:val="true"/>
          <w:lang w:val="de-DE"/>
          <w:rFonts/>
        </w:rPr>
        <w:t xml:space="preserve">Berechnung der Bewertung</w:t>
      </w:r>
    </w:p>
    <w:p w14:paraId="04C56BCE" w14:textId="32EB1FF8" w:rsidR="007F16A0" w:rsidRPr="007F16A0" w:rsidRDefault="007F16A0" w:rsidP="007F16A0">
      <w:r>
        <w:rPr>
          <w:lang w:val="de-DE"/>
          <w:rFonts/>
        </w:rPr>
        <w:t xml:space="preserve">Die angezeigten Bewertungen basieren auf dem Durchschnitt aller Einzelbewertungen.</w:t>
      </w:r>
      <w:r>
        <w:rPr>
          <w:lang w:val="de-DE"/>
          <w:rFonts/>
        </w:rPr>
        <w:t xml:space="preserve"> </w:t>
      </w:r>
      <w:r>
        <w:rPr>
          <w:lang w:val="de-DE"/>
          <w:rFonts/>
        </w:rPr>
        <w:t xml:space="preserve">Tiqets veröffentlicht sowohl positives als auch negatives Feedback, sofern dieses den Bewertungsbestimmungen entspricht.</w:t>
      </w:r>
    </w:p>
    <w:p w14:paraId="24C55E35" w14:textId="77777777" w:rsidR="007F16A0" w:rsidRPr="003D36AC" w:rsidRDefault="007F16A0" w:rsidP="007F16A0">
      <w:pPr>
        <w:rPr>
          <w:b/>
          <w:bCs/>
          <w:lang w:val="de-DE"/>
          <w:rFonts/>
        </w:rPr>
      </w:pPr>
      <w:r>
        <w:rPr>
          <w:b w:val="true"/>
          <w:lang w:val="de-DE"/>
          <w:rFonts/>
        </w:rPr>
        <w:t xml:space="preserve">Quelle der Bewertungen</w:t>
      </w:r>
    </w:p>
    <w:p w14:paraId="42BBE836" w14:textId="77777777" w:rsidR="007F16A0" w:rsidRPr="007F16A0" w:rsidRDefault="007F16A0" w:rsidP="007F16A0">
      <w:r>
        <w:rPr>
          <w:lang w:val="de-DE"/>
          <w:rFonts/>
        </w:rPr>
        <w:t xml:space="preserve">Neben den Bewertungen, die direkt über die Einladungen von Tiqets gesammelt werden, können auch Bewertungen oder Rezensionen externer Anbieter angezeigt werden.</w:t>
      </w:r>
      <w:r>
        <w:rPr>
          <w:lang w:val="de-DE"/>
          <w:rFonts/>
        </w:rPr>
        <w:t xml:space="preserve"> </w:t>
      </w:r>
      <w:r>
        <w:rPr>
          <w:lang w:val="de-DE"/>
          <w:rFonts/>
        </w:rPr>
        <w:t xml:space="preserve">Bei externen Bewertungen wird die Quelle stets deutlich angegeben, um vollständige Transparenz hinsichtlich der Herkunft der angezeigten Bewertungen zu gewährleisten.</w:t>
      </w:r>
    </w:p>
    <w:p w14:paraId="3DC828B6" w14:textId="77777777" w:rsidR="007F16A0" w:rsidRPr="003D36AC" w:rsidRDefault="007F16A0" w:rsidP="007F16A0">
      <w:pPr>
        <w:rPr>
          <w:b/>
          <w:bCs/>
          <w:lang w:val="de-DE"/>
          <w:rFonts/>
        </w:rPr>
      </w:pPr>
      <w:r>
        <w:rPr>
          <w:b w:val="true"/>
          <w:lang w:val="de-DE"/>
          <w:rFonts/>
        </w:rPr>
        <w:t xml:space="preserve">Keine bezahlten Bewertungen</w:t>
      </w:r>
    </w:p>
    <w:p w14:paraId="42CE9C0B" w14:textId="18F04026" w:rsidR="007F16A0" w:rsidRPr="007F16A0" w:rsidRDefault="00E82CF1" w:rsidP="007F16A0">
      <w:r>
        <w:rPr>
          <w:lang w:val="de-DE"/>
          <w:rFonts/>
        </w:rPr>
        <w:t xml:space="preserve">Tiqets kauft keine Bewertungen.</w:t>
      </w:r>
    </w:p>
    <w:p w14:paraId="0B45283E" w14:textId="77777777" w:rsidR="007F16A0" w:rsidRPr="003D36AC" w:rsidRDefault="007F16A0" w:rsidP="007F16A0">
      <w:pPr>
        <w:rPr>
          <w:b/>
          <w:bCs/>
          <w:lang w:val="de-DE"/>
          <w:rFonts/>
        </w:rPr>
      </w:pPr>
      <w:r>
        <w:rPr>
          <w:b w:val="true"/>
          <w:lang w:val="de-DE"/>
          <w:rFonts/>
        </w:rPr>
        <w:t xml:space="preserve">Überprüfung</w:t>
      </w:r>
    </w:p>
    <w:p w14:paraId="7725889E" w14:textId="5F92793C" w:rsidR="007F16A0" w:rsidRPr="007F16A0" w:rsidRDefault="007F16A0" w:rsidP="007F16A0">
      <w:r>
        <w:rPr>
          <w:lang w:val="de-DE"/>
          <w:rFonts/>
        </w:rPr>
        <w:t xml:space="preserve">Bewertungen, die nicht den Bewertungsbestimmungen entsprechen, werden entfernt, um die Integrität und Qualität unserer Plattform zu gewährleisten.</w:t>
      </w:r>
      <w:r>
        <w:rPr>
          <w:lang w:val="de-DE"/>
          <w:rFonts/>
        </w:rPr>
        <w:t xml:space="preserve"> </w:t>
      </w:r>
      <w:r>
        <w:rPr>
          <w:lang w:val="de-DE"/>
          <w:rFonts/>
        </w:rPr>
        <w:t xml:space="preserve">Tiqets behält sich außerdem das Recht vor, jede Bewertung zu entfernen, die nach eigenem Ermessen als unangemessen erachtet wird.</w:t>
      </w:r>
    </w:p>
    <w:p w14:paraId="75F71B24" w14:textId="77777777" w:rsidR="007F16A0" w:rsidRPr="003D36AC" w:rsidRDefault="007F16A0" w:rsidP="007F16A0">
      <w:pPr>
        <w:rPr>
          <w:b/>
          <w:bCs/>
          <w:lang w:val="de-DE"/>
          <w:rFonts/>
        </w:rPr>
      </w:pPr>
      <w:r>
        <w:rPr>
          <w:b w:val="true"/>
          <w:lang w:val="de-DE"/>
          <w:rFonts/>
        </w:rPr>
        <w:t xml:space="preserve">Beschwerden</w:t>
      </w:r>
    </w:p>
    <w:p w14:paraId="23D93D20" w14:textId="77777777" w:rsidR="007F16A0" w:rsidRPr="007F16A0" w:rsidRDefault="007F16A0" w:rsidP="007F16A0">
      <w:r>
        <w:rPr>
          <w:lang w:val="de-DE"/>
          <w:rFonts/>
        </w:rPr>
        <w:t xml:space="preserve">Haben Sie Bedenken bezüglich einer bestimmten Bewertung?</w:t>
      </w:r>
      <w:r>
        <w:rPr>
          <w:lang w:val="de-DE"/>
          <w:rFonts/>
        </w:rPr>
        <w:t xml:space="preserve"> </w:t>
      </w:r>
      <w:r>
        <w:rPr>
          <w:lang w:val="de-DE"/>
          <w:rFonts/>
        </w:rPr>
        <w:t xml:space="preserve">Bitte </w:t>
      </w:r>
      <w:hyperlink r:id="rId8" w:history="1">
        <w:r>
          <w:rPr>
            <w:rStyle w:val="Hyperlink"/>
            <w:lang w:val="de-DE"/>
            <w:rFonts/>
          </w:rPr>
          <w:t xml:space="preserve">kontaktieren Sie uns</w:t>
        </w:r>
      </w:hyperlink>
      <w:r>
        <w:rPr>
          <w:lang w:val="de-DE"/>
          <w:rFonts/>
        </w:rPr>
        <w:t xml:space="preserve">.</w:t>
      </w:r>
    </w:p>
    <w:p w14:paraId="3334D668" w14:textId="77777777" w:rsidR="0089166B" w:rsidRDefault="0089166B"/>
    <w:sectPr w:rsidR="00891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A30FD"/>
    <w:multiLevelType w:val="multilevel"/>
    <w:tmpl w:val="19041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97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0"/>
    <w:rsid w:val="00351780"/>
    <w:rsid w:val="00372A82"/>
    <w:rsid w:val="003779A7"/>
    <w:rsid w:val="003D36AC"/>
    <w:rsid w:val="00507194"/>
    <w:rsid w:val="007F16A0"/>
    <w:rsid w:val="0089166B"/>
    <w:rsid w:val="008B62E0"/>
    <w:rsid w:val="00C9272C"/>
    <w:rsid w:val="00CA03E2"/>
    <w:rsid w:val="00CA76C9"/>
    <w:rsid w:val="00E82CF1"/>
    <w:rsid w:val="00FF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63B"/>
  <w15:chartTrackingRefBased/>
  <w15:docId w15:val="{D0A14767-1AAE-4264-AE00-C6C530A0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6A0"/>
    <w:rPr>
      <w:rFonts w:eastAsiaTheme="majorEastAsia" w:cstheme="majorBidi"/>
      <w:color w:val="272727" w:themeColor="text1" w:themeTint="D8"/>
    </w:rPr>
  </w:style>
  <w:style w:type="paragraph" w:styleId="Title">
    <w:name w:val="Title"/>
    <w:basedOn w:val="Normal"/>
    <w:next w:val="Normal"/>
    <w:link w:val="TitleChar"/>
    <w:uiPriority w:val="10"/>
    <w:qFormat/>
    <w:rsid w:val="007F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6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6A0"/>
    <w:rPr>
      <w:i/>
      <w:iCs/>
      <w:color w:val="404040" w:themeColor="text1" w:themeTint="BF"/>
    </w:rPr>
  </w:style>
  <w:style w:type="paragraph" w:styleId="ListParagraph">
    <w:name w:val="List Paragraph"/>
    <w:basedOn w:val="Normal"/>
    <w:uiPriority w:val="34"/>
    <w:qFormat/>
    <w:rsid w:val="007F16A0"/>
    <w:pPr>
      <w:ind w:left="720"/>
      <w:contextualSpacing/>
    </w:pPr>
  </w:style>
  <w:style w:type="character" w:styleId="IntenseEmphasis">
    <w:name w:val="Intense Emphasis"/>
    <w:basedOn w:val="DefaultParagraphFont"/>
    <w:uiPriority w:val="21"/>
    <w:qFormat/>
    <w:rsid w:val="007F16A0"/>
    <w:rPr>
      <w:i/>
      <w:iCs/>
      <w:color w:val="0F4761" w:themeColor="accent1" w:themeShade="BF"/>
    </w:rPr>
  </w:style>
  <w:style w:type="paragraph" w:styleId="IntenseQuote">
    <w:name w:val="Intense Quote"/>
    <w:basedOn w:val="Normal"/>
    <w:next w:val="Normal"/>
    <w:link w:val="IntenseQuoteChar"/>
    <w:uiPriority w:val="30"/>
    <w:qFormat/>
    <w:rsid w:val="007F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6A0"/>
    <w:rPr>
      <w:i/>
      <w:iCs/>
      <w:color w:val="0F4761" w:themeColor="accent1" w:themeShade="BF"/>
    </w:rPr>
  </w:style>
  <w:style w:type="character" w:styleId="IntenseReference">
    <w:name w:val="Intense Reference"/>
    <w:basedOn w:val="DefaultParagraphFont"/>
    <w:uiPriority w:val="32"/>
    <w:qFormat/>
    <w:rsid w:val="007F16A0"/>
    <w:rPr>
      <w:b/>
      <w:bCs/>
      <w:smallCaps/>
      <w:color w:val="0F4761" w:themeColor="accent1" w:themeShade="BF"/>
      <w:spacing w:val="5"/>
    </w:rPr>
  </w:style>
  <w:style w:type="character" w:styleId="Hyperlink">
    <w:name w:val="Hyperlink"/>
    <w:basedOn w:val="DefaultParagraphFont"/>
    <w:uiPriority w:val="99"/>
    <w:unhideWhenUsed/>
    <w:rsid w:val="007F16A0"/>
    <w:rPr>
      <w:color w:val="467886" w:themeColor="hyperlink"/>
      <w:u w:val="single"/>
    </w:rPr>
  </w:style>
  <w:style w:type="character" w:styleId="UnresolvedMention">
    <w:name w:val="Unresolved Mention"/>
    <w:basedOn w:val="DefaultParagraphFont"/>
    <w:uiPriority w:val="99"/>
    <w:semiHidden/>
    <w:unhideWhenUsed/>
    <w:rsid w:val="007F16A0"/>
    <w:rPr>
      <w:color w:val="605E5C"/>
      <w:shd w:val="clear" w:color="auto" w:fill="E1DFDD"/>
    </w:rPr>
  </w:style>
  <w:style w:type="paragraph" w:styleId="Revision">
    <w:name w:val="Revision"/>
    <w:hidden/>
    <w:uiPriority w:val="99"/>
    <w:semiHidden/>
    <w:rsid w:val="008B6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support.tiqet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4C24C1F5B474E8AD1F9349CC21D72" ma:contentTypeVersion="17" ma:contentTypeDescription="Create a new document." ma:contentTypeScope="" ma:versionID="4e60e1d78874e5af9e7f53c249a255b6">
  <xsd:schema xmlns:xsd="http://www.w3.org/2001/XMLSchema" xmlns:xs="http://www.w3.org/2001/XMLSchema" xmlns:p="http://schemas.microsoft.com/office/2006/metadata/properties" xmlns:ns1="http://schemas.microsoft.com/sharepoint/v3" xmlns:ns2="61c1b47c-414c-419e-a3ad-d1d9b59b1184" xmlns:ns3="74bf423c-71e7-471e-83a5-e6aed85a84a8" targetNamespace="http://schemas.microsoft.com/office/2006/metadata/properties" ma:root="true" ma:fieldsID="a8fe3a5cb390bcb88c4ad7977d990f95" ns1:_="" ns2:_="" ns3:_="">
    <xsd:import namespace="http://schemas.microsoft.com/sharepoint/v3"/>
    <xsd:import namespace="61c1b47c-414c-419e-a3ad-d1d9b59b1184"/>
    <xsd:import namespace="74bf423c-71e7-471e-83a5-e6aed85a8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1b47c-414c-419e-a3ad-d1d9b59b1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6e169d-07f5-48c5-8999-7d9423b2ecb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f423c-71e7-471e-83a5-e6aed85a84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46501-c0cf-488e-abb2-08c981c7ab15}" ma:internalName="TaxCatchAll" ma:showField="CatchAllData" ma:web="74bf423c-71e7-471e-83a5-e6aed85a8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c1b47c-414c-419e-a3ad-d1d9b59b1184">
      <Terms xmlns="http://schemas.microsoft.com/office/infopath/2007/PartnerControls"/>
    </lcf76f155ced4ddcb4097134ff3c332f>
    <TaxCatchAll xmlns="74bf423c-71e7-471e-83a5-e6aed85a84a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53BBEFF-F5C0-4898-8C1D-DBCE32DFB37F}"/>
</file>

<file path=customXml/itemProps2.xml><?xml version="1.0" encoding="utf-8"?>
<ds:datastoreItem xmlns:ds="http://schemas.openxmlformats.org/officeDocument/2006/customXml" ds:itemID="{DA15472E-05D3-4654-B4B2-858AD12EBA8D}">
  <ds:schemaRefs>
    <ds:schemaRef ds:uri="http://schemas.microsoft.com/sharepoint/v3/contenttype/forms"/>
  </ds:schemaRefs>
</ds:datastoreItem>
</file>

<file path=customXml/itemProps3.xml><?xml version="1.0" encoding="utf-8"?>
<ds:datastoreItem xmlns:ds="http://schemas.openxmlformats.org/officeDocument/2006/customXml" ds:itemID="{02DFC3ED-8A3A-43EC-B144-8400807973C8}">
  <ds:schemaRefs>
    <ds:schemaRef ds:uri="http://schemas.microsoft.com/office/2006/metadata/properties"/>
    <ds:schemaRef ds:uri="http://schemas.microsoft.com/office/infopath/2007/PartnerControls"/>
    <ds:schemaRef ds:uri="e6f75c69-9937-4ce2-9389-296d3b5abc11"/>
    <ds:schemaRef ds:uri="8149c32d-9e02-4b31-af9d-cbffea622183"/>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1947</Characters>
  <Application>Microsoft Office Word</Application>
  <DocSecurity>0</DocSecurity>
  <Lines>16</Lines>
  <Paragraphs>4</Paragraphs>
  <ScaleCrop>false</ScaleCrop>
  <Company>Expedia Group</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Speake (ELCA)</dc:creator>
  <cp:keywords/>
  <dc:description/>
  <cp:lastModifiedBy>Alicia Speake (ELCA)</cp:lastModifiedBy>
  <cp:revision>7</cp:revision>
  <dcterms:created xsi:type="dcterms:W3CDTF">2026-06-03T11:26:00Z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0x0101008474C24C1F5B474E8AD1F9349CC21D72</vt:lpwstr>
  </property>
  <property fmtid="{D5CDD505-2E9C-101B-9397-08002B2CF9AE}" pid="3" name="MediaServiceImageTags">
    <vt:lpwstr/>
  </property>
</Properties>
</file>